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06B" w:rsidRPr="00305436" w:rsidRDefault="001D306B" w:rsidP="00CE482C">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199245D0" wp14:editId="1B8CF848">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rsidR="001D306B" w:rsidRDefault="001D306B" w:rsidP="001D306B">
                            <w:pPr>
                              <w:jc w:val="center"/>
                            </w:pPr>
                            <w:r>
                              <w:rPr>
                                <w:noProof/>
                              </w:rPr>
                              <w:drawing>
                                <wp:inline distT="0" distB="0" distL="0" distR="0" wp14:anchorId="3C6A414E" wp14:editId="535833E9">
                                  <wp:extent cx="869219" cy="757237"/>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219" cy="7572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45D0" id="_x0000_t202" coordsize="21600,21600" o:spt="202" path="m,l,21600r21600,l21600,xe">
                <v:stroke joinstyle="miter"/>
                <v:path gradientshapeok="t" o:connecttype="rect"/>
              </v:shapetype>
              <v:shape id="Text Box 2" o:spid="_x0000_s1026" type="#_x0000_t202" style="position:absolute;left:0;text-align:left;margin-left:-45.75pt;margin-top:-32.95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" filled="f" stroked="f">
                <v:textbox>
                  <w:txbxContent>
                    <w:p w:rsidR="001D306B" w:rsidRDefault="001D306B" w:rsidP="001D306B">
                      <w:pPr>
                        <w:jc w:val="center"/>
                      </w:pPr>
                      <w:r>
                        <w:rPr>
                          <w:noProof/>
                        </w:rPr>
                        <w:drawing>
                          <wp:inline distT="0" distB="0" distL="0" distR="0" wp14:anchorId="3C6A414E" wp14:editId="535833E9">
                            <wp:extent cx="869219" cy="757237"/>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219" cy="757237"/>
                                    </a:xfrm>
                                    <a:prstGeom prst="rect">
                                      <a:avLst/>
                                    </a:prstGeom>
                                  </pic:spPr>
                                </pic:pic>
                              </a:graphicData>
                            </a:graphic>
                          </wp:inline>
                        </w:drawing>
                      </w:r>
                    </w:p>
                  </w:txbxContent>
                </v:textbox>
              </v:shape>
            </w:pict>
          </mc:Fallback>
        </mc:AlternateContent>
      </w:r>
      <w:r w:rsidR="005D4382">
        <w:rPr>
          <w:rFonts w:ascii="Arial Black" w:hAnsi="Arial Black"/>
          <w:b/>
        </w:rPr>
        <w:t>201</w:t>
      </w:r>
      <w:r w:rsidR="00CE482C">
        <w:rPr>
          <w:rFonts w:ascii="Arial Black" w:hAnsi="Arial Black"/>
          <w:b/>
        </w:rPr>
        <w:t>8</w:t>
      </w:r>
      <w:r w:rsidRPr="00305436">
        <w:rPr>
          <w:rFonts w:ascii="Arial Black" w:hAnsi="Arial Black"/>
          <w:b/>
        </w:rPr>
        <w:t xml:space="preserve"> SEC BASEBALL TOURNAMENT</w:t>
      </w:r>
    </w:p>
    <w:p w:rsidR="001D306B" w:rsidRPr="001D306B" w:rsidRDefault="005D4382" w:rsidP="00CE482C">
      <w:pPr>
        <w:pStyle w:val="NoSpacing"/>
        <w:jc w:val="right"/>
        <w:rPr>
          <w:rFonts w:ascii="Arial Black" w:hAnsi="Arial Black"/>
          <w:b/>
        </w:rPr>
      </w:pPr>
      <w:r>
        <w:rPr>
          <w:rFonts w:ascii="Arial Black" w:hAnsi="Arial Black"/>
          <w:b/>
        </w:rPr>
        <w:t>MAY 2</w:t>
      </w:r>
      <w:r w:rsidR="00CE482C">
        <w:rPr>
          <w:rFonts w:ascii="Arial Black" w:hAnsi="Arial Black"/>
          <w:b/>
        </w:rPr>
        <w:t>2-27</w:t>
      </w:r>
      <w:r w:rsidR="001D306B" w:rsidRPr="001D306B">
        <w:rPr>
          <w:rFonts w:ascii="Arial Black" w:hAnsi="Arial Black"/>
          <w:b/>
        </w:rPr>
        <w:t xml:space="preserve"> | HOOVER METROPOLITAN STADIUM | HOOVER, ALA.</w:t>
      </w:r>
    </w:p>
    <w:p w:rsidR="001D306B" w:rsidRPr="00305436" w:rsidRDefault="001D306B" w:rsidP="001D306B">
      <w:pPr>
        <w:pStyle w:val="NoSpacing"/>
        <w:rPr>
          <w:rFonts w:ascii="Arial Black" w:hAnsi="Arial Black"/>
          <w:b/>
        </w:rPr>
      </w:pPr>
    </w:p>
    <w:p w:rsidR="001D306B" w:rsidRPr="00806446" w:rsidRDefault="005743D3" w:rsidP="001D306B">
      <w:pPr>
        <w:pStyle w:val="NoSpacing"/>
        <w:jc w:val="right"/>
        <w:rPr>
          <w:rFonts w:ascii="Arial Black" w:hAnsi="Arial Black"/>
          <w:sz w:val="20"/>
          <w:szCs w:val="20"/>
        </w:rPr>
      </w:pPr>
      <w:r>
        <w:rPr>
          <w:rFonts w:ascii="Arial Black" w:hAnsi="Arial Black"/>
          <w:sz w:val="20"/>
          <w:szCs w:val="20"/>
        </w:rPr>
        <w:t>| GAME 9 | OLE MISS</w:t>
      </w:r>
      <w:r w:rsidR="00DD29C1">
        <w:rPr>
          <w:rFonts w:ascii="Arial Black" w:hAnsi="Arial Black"/>
          <w:sz w:val="20"/>
          <w:szCs w:val="20"/>
        </w:rPr>
        <w:t xml:space="preserve"> 5, GEORGIA 4</w:t>
      </w:r>
      <w:r w:rsidR="006736C6">
        <w:rPr>
          <w:rFonts w:ascii="Arial Black" w:hAnsi="Arial Black"/>
          <w:sz w:val="20"/>
          <w:szCs w:val="20"/>
        </w:rPr>
        <w:t xml:space="preserve"> (10)</w:t>
      </w:r>
      <w:r w:rsidR="001D306B" w:rsidRPr="00806446">
        <w:rPr>
          <w:rFonts w:ascii="Arial Black" w:hAnsi="Arial Black"/>
          <w:sz w:val="20"/>
          <w:szCs w:val="20"/>
        </w:rPr>
        <w:t xml:space="preserve"> | NOTES AND QUOTES |</w:t>
      </w:r>
    </w:p>
    <w:p w:rsidR="001D306B" w:rsidRDefault="001D306B" w:rsidP="001D306B">
      <w:pPr>
        <w:pStyle w:val="NoSpacing"/>
        <w:jc w:val="right"/>
        <w:rPr>
          <w:rFonts w:ascii="Arial Black" w:hAnsi="Arial Black"/>
        </w:rPr>
      </w:pPr>
    </w:p>
    <w:p w:rsidR="001D306B" w:rsidRDefault="001D306B" w:rsidP="001D306B">
      <w:pPr>
        <w:pStyle w:val="NoSpacing"/>
        <w:rPr>
          <w:rFonts w:ascii="Arial Black" w:hAnsi="Arial Black"/>
          <w:sz w:val="20"/>
          <w:szCs w:val="20"/>
        </w:rPr>
      </w:pPr>
    </w:p>
    <w:p w:rsidR="001D306B" w:rsidRPr="00023AC8" w:rsidRDefault="006736C6" w:rsidP="001D306B">
      <w:pPr>
        <w:pStyle w:val="NoSpacing"/>
        <w:rPr>
          <w:rFonts w:ascii="Arial Black" w:hAnsi="Arial Black"/>
          <w:sz w:val="20"/>
          <w:szCs w:val="20"/>
        </w:rPr>
      </w:pPr>
      <w:r>
        <w:rPr>
          <w:rFonts w:ascii="Arial Black" w:hAnsi="Arial Black"/>
          <w:sz w:val="20"/>
          <w:szCs w:val="20"/>
        </w:rPr>
        <w:t>GEORGIA</w:t>
      </w:r>
      <w:r w:rsidR="00DD29C1">
        <w:rPr>
          <w:rFonts w:ascii="Arial Black" w:hAnsi="Arial Black"/>
          <w:sz w:val="20"/>
          <w:szCs w:val="20"/>
        </w:rPr>
        <w:t xml:space="preserve"> </w:t>
      </w:r>
      <w:r w:rsidR="001D306B" w:rsidRPr="00953ACF">
        <w:rPr>
          <w:rFonts w:ascii="Arial Black" w:hAnsi="Arial Black"/>
          <w:sz w:val="20"/>
          <w:szCs w:val="20"/>
        </w:rPr>
        <w:t>POST-GAME NOTES</w:t>
      </w:r>
      <w:r w:rsidR="008D7F47" w:rsidRPr="00953ACF">
        <w:rPr>
          <w:rFonts w:ascii="Arial Black" w:hAnsi="Arial Black"/>
          <w:sz w:val="20"/>
          <w:szCs w:val="20"/>
        </w:rPr>
        <w:t xml:space="preserve"> </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Georgia f</w:t>
      </w:r>
      <w:r>
        <w:rPr>
          <w:rFonts w:ascii="Arial" w:hAnsi="Arial" w:cs="Arial"/>
          <w:sz w:val="20"/>
          <w:szCs w:val="20"/>
        </w:rPr>
        <w:t>ell</w:t>
      </w:r>
      <w:r>
        <w:rPr>
          <w:rFonts w:ascii="Arial" w:hAnsi="Arial" w:cs="Arial"/>
          <w:sz w:val="20"/>
          <w:szCs w:val="20"/>
        </w:rPr>
        <w:t xml:space="preserve"> to 37-19 on the season and 3-2 against the Rebels in SEC Tournament play.</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The Bulldogs</w:t>
      </w:r>
      <w:r>
        <w:rPr>
          <w:rFonts w:ascii="Arial" w:hAnsi="Arial" w:cs="Arial"/>
          <w:sz w:val="20"/>
          <w:szCs w:val="20"/>
        </w:rPr>
        <w:t>’</w:t>
      </w:r>
      <w:r>
        <w:rPr>
          <w:rFonts w:ascii="Arial" w:hAnsi="Arial" w:cs="Arial"/>
          <w:sz w:val="20"/>
          <w:szCs w:val="20"/>
        </w:rPr>
        <w:t xml:space="preserve"> all-time SEC Tournament record drops to 28-45.</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The last time Georgia and Ole Miss faced off in the SEC Tournament was on May 24, 2016</w:t>
      </w:r>
      <w:r>
        <w:rPr>
          <w:rFonts w:ascii="Arial" w:hAnsi="Arial" w:cs="Arial"/>
          <w:sz w:val="20"/>
          <w:szCs w:val="20"/>
        </w:rPr>
        <w:t>,</w:t>
      </w:r>
      <w:r>
        <w:rPr>
          <w:rFonts w:ascii="Arial" w:hAnsi="Arial" w:cs="Arial"/>
          <w:sz w:val="20"/>
          <w:szCs w:val="20"/>
        </w:rPr>
        <w:t xml:space="preserve"> when Ole Miss won 5-1. </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 xml:space="preserve">The Bulldogs are 2-4 in extra-inning games </w:t>
      </w:r>
      <w:r>
        <w:rPr>
          <w:rFonts w:ascii="Arial" w:hAnsi="Arial" w:cs="Arial"/>
          <w:sz w:val="20"/>
          <w:szCs w:val="20"/>
        </w:rPr>
        <w:t>this year.</w:t>
      </w:r>
      <w:r>
        <w:rPr>
          <w:rFonts w:ascii="Arial" w:hAnsi="Arial" w:cs="Arial"/>
          <w:sz w:val="20"/>
          <w:szCs w:val="20"/>
        </w:rPr>
        <w:t xml:space="preserve">  </w:t>
      </w:r>
    </w:p>
    <w:p w:rsidR="006736C6" w:rsidRPr="005D247A" w:rsidRDefault="006736C6" w:rsidP="006736C6">
      <w:pPr>
        <w:pStyle w:val="NoSpacing"/>
        <w:numPr>
          <w:ilvl w:val="0"/>
          <w:numId w:val="1"/>
        </w:numPr>
        <w:rPr>
          <w:rFonts w:ascii="Arial" w:hAnsi="Arial" w:cs="Arial"/>
          <w:sz w:val="20"/>
          <w:szCs w:val="20"/>
        </w:rPr>
      </w:pPr>
      <w:r>
        <w:rPr>
          <w:rFonts w:ascii="Arial" w:hAnsi="Arial" w:cs="Arial"/>
          <w:sz w:val="20"/>
          <w:szCs w:val="20"/>
        </w:rPr>
        <w:t>Right-handed starter Chase Adkins fired 5.0 innings and allowed two</w:t>
      </w:r>
      <w:r w:rsidRPr="005D247A">
        <w:rPr>
          <w:rFonts w:ascii="Arial" w:hAnsi="Arial" w:cs="Arial"/>
          <w:sz w:val="20"/>
          <w:szCs w:val="20"/>
        </w:rPr>
        <w:t xml:space="preserve"> runs o</w:t>
      </w:r>
      <w:r>
        <w:rPr>
          <w:rFonts w:ascii="Arial" w:hAnsi="Arial" w:cs="Arial"/>
          <w:sz w:val="20"/>
          <w:szCs w:val="20"/>
        </w:rPr>
        <w:t xml:space="preserve">n seven hits with two </w:t>
      </w:r>
      <w:r w:rsidRPr="005D247A">
        <w:rPr>
          <w:rFonts w:ascii="Arial" w:hAnsi="Arial" w:cs="Arial"/>
          <w:sz w:val="20"/>
          <w:szCs w:val="20"/>
        </w:rPr>
        <w:t>strikeouts.</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 xml:space="preserve">Right-handed pitcher Aaron Schunk </w:t>
      </w:r>
      <w:r>
        <w:rPr>
          <w:rFonts w:ascii="Arial" w:hAnsi="Arial" w:cs="Arial"/>
          <w:sz w:val="20"/>
          <w:szCs w:val="20"/>
        </w:rPr>
        <w:t>fell to 2-2.</w:t>
      </w:r>
    </w:p>
    <w:p w:rsidR="006736C6" w:rsidRPr="007720EE" w:rsidRDefault="006736C6" w:rsidP="006736C6">
      <w:pPr>
        <w:pStyle w:val="NoSpacing"/>
        <w:numPr>
          <w:ilvl w:val="0"/>
          <w:numId w:val="1"/>
        </w:numPr>
        <w:rPr>
          <w:rFonts w:ascii="Arial" w:hAnsi="Arial" w:cs="Arial"/>
          <w:sz w:val="20"/>
          <w:szCs w:val="20"/>
        </w:rPr>
      </w:pPr>
      <w:r>
        <w:rPr>
          <w:rFonts w:ascii="Arial" w:hAnsi="Arial" w:cs="Arial"/>
          <w:sz w:val="20"/>
          <w:szCs w:val="20"/>
        </w:rPr>
        <w:t xml:space="preserve">Keegan McGovern came home to score the first run of the game for the Bulldogs on a fly out by Adam Sasser. Sasser added </w:t>
      </w:r>
      <w:proofErr w:type="gramStart"/>
      <w:r>
        <w:rPr>
          <w:rFonts w:ascii="Arial" w:hAnsi="Arial" w:cs="Arial"/>
          <w:sz w:val="20"/>
          <w:szCs w:val="20"/>
        </w:rPr>
        <w:t>a</w:t>
      </w:r>
      <w:proofErr w:type="gramEnd"/>
      <w:r>
        <w:rPr>
          <w:rFonts w:ascii="Arial" w:hAnsi="Arial" w:cs="Arial"/>
          <w:sz w:val="20"/>
          <w:szCs w:val="20"/>
        </w:rPr>
        <w:t xml:space="preserve"> RBI to have a season total of 42.</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 xml:space="preserve">Reliever Zac </w:t>
      </w:r>
      <w:proofErr w:type="spellStart"/>
      <w:r>
        <w:rPr>
          <w:rFonts w:ascii="Arial" w:hAnsi="Arial" w:cs="Arial"/>
          <w:sz w:val="20"/>
          <w:szCs w:val="20"/>
        </w:rPr>
        <w:t>Kristofak</w:t>
      </w:r>
      <w:proofErr w:type="spellEnd"/>
      <w:r>
        <w:rPr>
          <w:rFonts w:ascii="Arial" w:hAnsi="Arial" w:cs="Arial"/>
          <w:sz w:val="20"/>
          <w:szCs w:val="20"/>
        </w:rPr>
        <w:t xml:space="preserve"> struck out the side in the bottom of the sixth to give him 53 strikeouts in 29 appearances. </w:t>
      </w:r>
    </w:p>
    <w:p w:rsidR="006736C6" w:rsidRDefault="006736C6" w:rsidP="006736C6">
      <w:pPr>
        <w:pStyle w:val="NoSpacing"/>
        <w:numPr>
          <w:ilvl w:val="0"/>
          <w:numId w:val="1"/>
        </w:numPr>
        <w:rPr>
          <w:rFonts w:ascii="Arial" w:hAnsi="Arial" w:cs="Arial"/>
          <w:sz w:val="20"/>
          <w:szCs w:val="20"/>
        </w:rPr>
      </w:pPr>
      <w:r>
        <w:rPr>
          <w:rFonts w:ascii="Arial" w:hAnsi="Arial" w:cs="Arial"/>
          <w:sz w:val="20"/>
          <w:szCs w:val="20"/>
        </w:rPr>
        <w:t>LJ Talley went 3-for-</w:t>
      </w:r>
      <w:r>
        <w:rPr>
          <w:rFonts w:ascii="Arial" w:hAnsi="Arial" w:cs="Arial"/>
          <w:sz w:val="20"/>
          <w:szCs w:val="20"/>
        </w:rPr>
        <w:t xml:space="preserve">4 at the </w:t>
      </w:r>
      <w:r>
        <w:rPr>
          <w:rFonts w:ascii="Arial" w:hAnsi="Arial" w:cs="Arial"/>
          <w:sz w:val="20"/>
          <w:szCs w:val="20"/>
        </w:rPr>
        <w:t>plate with one RBI, two doubles</w:t>
      </w:r>
      <w:r>
        <w:rPr>
          <w:rFonts w:ascii="Arial" w:hAnsi="Arial" w:cs="Arial"/>
          <w:sz w:val="20"/>
          <w:szCs w:val="20"/>
        </w:rPr>
        <w:t xml:space="preserve"> and one home</w:t>
      </w:r>
      <w:r>
        <w:rPr>
          <w:rFonts w:ascii="Arial" w:hAnsi="Arial" w:cs="Arial"/>
          <w:sz w:val="20"/>
          <w:szCs w:val="20"/>
        </w:rPr>
        <w:t xml:space="preserve"> </w:t>
      </w:r>
      <w:r>
        <w:rPr>
          <w:rFonts w:ascii="Arial" w:hAnsi="Arial" w:cs="Arial"/>
          <w:sz w:val="20"/>
          <w:szCs w:val="20"/>
        </w:rPr>
        <w:t>run. The home</w:t>
      </w:r>
      <w:r>
        <w:rPr>
          <w:rFonts w:ascii="Arial" w:hAnsi="Arial" w:cs="Arial"/>
          <w:sz w:val="20"/>
          <w:szCs w:val="20"/>
        </w:rPr>
        <w:t xml:space="preserve"> </w:t>
      </w:r>
      <w:r>
        <w:rPr>
          <w:rFonts w:ascii="Arial" w:hAnsi="Arial" w:cs="Arial"/>
          <w:sz w:val="20"/>
          <w:szCs w:val="20"/>
        </w:rPr>
        <w:t xml:space="preserve">run gave Talley six for the season. </w:t>
      </w:r>
    </w:p>
    <w:p w:rsidR="001D306B" w:rsidRPr="0084045E" w:rsidRDefault="001D306B" w:rsidP="001D306B">
      <w:pPr>
        <w:pStyle w:val="NoSpacing"/>
        <w:rPr>
          <w:rFonts w:ascii="Arial" w:hAnsi="Arial" w:cs="Arial"/>
          <w:sz w:val="20"/>
          <w:szCs w:val="20"/>
        </w:rPr>
      </w:pPr>
    </w:p>
    <w:p w:rsidR="001D306B" w:rsidRDefault="006736C6" w:rsidP="006736C6">
      <w:pPr>
        <w:pStyle w:val="NoSpacing"/>
        <w:rPr>
          <w:rFonts w:ascii="Arial Black" w:hAnsi="Arial Black"/>
          <w:sz w:val="20"/>
          <w:szCs w:val="20"/>
        </w:rPr>
      </w:pPr>
      <w:r>
        <w:rPr>
          <w:rFonts w:ascii="Arial Black" w:hAnsi="Arial Black"/>
          <w:sz w:val="20"/>
          <w:szCs w:val="20"/>
        </w:rPr>
        <w:t>GEORGIA COACH SCOTT STRICKLIN</w:t>
      </w:r>
    </w:p>
    <w:p w:rsidR="001D306B" w:rsidRDefault="001D306B" w:rsidP="001D306B">
      <w:pPr>
        <w:pStyle w:val="NoSpacing"/>
        <w:rPr>
          <w:rFonts w:ascii="Arial" w:hAnsi="Arial" w:cs="Arial"/>
          <w:i/>
          <w:sz w:val="20"/>
          <w:szCs w:val="20"/>
        </w:rPr>
      </w:pPr>
      <w:r>
        <w:rPr>
          <w:rFonts w:ascii="Arial" w:hAnsi="Arial" w:cs="Arial"/>
          <w:i/>
          <w:sz w:val="20"/>
          <w:szCs w:val="20"/>
        </w:rPr>
        <w:t xml:space="preserve">Opening Statement </w:t>
      </w:r>
      <w:r w:rsidR="006600E2">
        <w:rPr>
          <w:rFonts w:ascii="Arial" w:hAnsi="Arial" w:cs="Arial"/>
          <w:i/>
          <w:sz w:val="20"/>
          <w:szCs w:val="20"/>
        </w:rPr>
        <w:t>. . .</w:t>
      </w:r>
    </w:p>
    <w:p w:rsidR="006600E2" w:rsidRDefault="006600E2" w:rsidP="006600E2">
      <w:pPr>
        <w:pStyle w:val="NoSpacing"/>
        <w:rPr>
          <w:rFonts w:ascii="Arial" w:hAnsi="Arial" w:cs="Arial"/>
          <w:sz w:val="20"/>
          <w:szCs w:val="20"/>
        </w:rPr>
      </w:pPr>
      <w:r>
        <w:rPr>
          <w:rFonts w:ascii="Arial" w:hAnsi="Arial" w:cs="Arial"/>
          <w:sz w:val="20"/>
          <w:szCs w:val="20"/>
        </w:rPr>
        <w:t>“Well</w:t>
      </w:r>
      <w:r>
        <w:rPr>
          <w:rFonts w:ascii="Arial" w:hAnsi="Arial" w:cs="Arial"/>
          <w:sz w:val="20"/>
          <w:szCs w:val="20"/>
        </w:rPr>
        <w:t>,</w:t>
      </w:r>
      <w:r>
        <w:rPr>
          <w:rFonts w:ascii="Arial" w:hAnsi="Arial" w:cs="Arial"/>
          <w:sz w:val="20"/>
          <w:szCs w:val="20"/>
        </w:rPr>
        <w:t xml:space="preserve"> a tough way to lo</w:t>
      </w:r>
      <w:r>
        <w:rPr>
          <w:rFonts w:ascii="Arial" w:hAnsi="Arial" w:cs="Arial"/>
          <w:sz w:val="20"/>
          <w:szCs w:val="20"/>
        </w:rPr>
        <w:t>se. It was a back-and-</w:t>
      </w:r>
      <w:r>
        <w:rPr>
          <w:rFonts w:ascii="Arial" w:hAnsi="Arial" w:cs="Arial"/>
          <w:sz w:val="20"/>
          <w:szCs w:val="20"/>
        </w:rPr>
        <w:t>forth baseball game. I didn’t think we played really well in the first few innings, but the second half gave us a chance to stand by our values in tough situations. We got our backs to the wall a little bit after the rain delay. To feel like you are going to win and to come back the way we did and tie it and take the lead it just makes it all the more painful to lose a game like that. It is a cruel game, it can be tough, but the thing I told my team is that we are going to head back to Athens, we are going to rest up</w:t>
      </w:r>
      <w:r w:rsidR="00C00782">
        <w:rPr>
          <w:rFonts w:ascii="Arial" w:hAnsi="Arial" w:cs="Arial"/>
          <w:sz w:val="20"/>
          <w:szCs w:val="20"/>
        </w:rPr>
        <w:t>,</w:t>
      </w:r>
      <w:r>
        <w:rPr>
          <w:rFonts w:ascii="Arial" w:hAnsi="Arial" w:cs="Arial"/>
          <w:sz w:val="20"/>
          <w:szCs w:val="20"/>
        </w:rPr>
        <w:t xml:space="preserve"> and we are going to be one of 16 teams that gets the opportunity to host a regional at our own site. We played really well up to this point. It is a disappointing way to end this week</w:t>
      </w:r>
      <w:r w:rsidR="00C00782">
        <w:rPr>
          <w:rFonts w:ascii="Arial" w:hAnsi="Arial" w:cs="Arial"/>
          <w:sz w:val="20"/>
          <w:szCs w:val="20"/>
        </w:rPr>
        <w:t>,</w:t>
      </w:r>
      <w:r>
        <w:rPr>
          <w:rFonts w:ascii="Arial" w:hAnsi="Arial" w:cs="Arial"/>
          <w:sz w:val="20"/>
          <w:szCs w:val="20"/>
        </w:rPr>
        <w:t xml:space="preserve"> but we are going to go home, rest up and get ready to host a regional.”</w:t>
      </w:r>
    </w:p>
    <w:p w:rsidR="006600E2" w:rsidRDefault="006600E2" w:rsidP="006600E2">
      <w:pPr>
        <w:pStyle w:val="NoSpacing"/>
        <w:rPr>
          <w:rFonts w:ascii="Arial" w:hAnsi="Arial" w:cs="Arial"/>
          <w:sz w:val="20"/>
          <w:szCs w:val="20"/>
        </w:rPr>
      </w:pPr>
    </w:p>
    <w:p w:rsidR="006600E2" w:rsidRDefault="006600E2" w:rsidP="006600E2">
      <w:pPr>
        <w:pStyle w:val="NoSpacing"/>
        <w:rPr>
          <w:rFonts w:ascii="Arial" w:hAnsi="Arial" w:cs="Arial"/>
          <w:i/>
          <w:sz w:val="20"/>
          <w:szCs w:val="20"/>
        </w:rPr>
      </w:pPr>
      <w:r>
        <w:rPr>
          <w:rFonts w:ascii="Arial" w:hAnsi="Arial" w:cs="Arial"/>
          <w:i/>
          <w:sz w:val="20"/>
          <w:szCs w:val="20"/>
        </w:rPr>
        <w:t xml:space="preserve">On getting a national seed </w:t>
      </w:r>
      <w:r w:rsidR="00C00782">
        <w:rPr>
          <w:rFonts w:ascii="Arial" w:hAnsi="Arial" w:cs="Arial"/>
          <w:i/>
          <w:sz w:val="20"/>
          <w:szCs w:val="20"/>
        </w:rPr>
        <w:t>. . .</w:t>
      </w:r>
    </w:p>
    <w:p w:rsidR="006600E2" w:rsidRDefault="006600E2" w:rsidP="006600E2">
      <w:pPr>
        <w:pStyle w:val="NoSpacing"/>
        <w:rPr>
          <w:rFonts w:ascii="Arial" w:hAnsi="Arial" w:cs="Arial"/>
          <w:sz w:val="20"/>
          <w:szCs w:val="20"/>
        </w:rPr>
      </w:pPr>
      <w:r>
        <w:rPr>
          <w:rFonts w:ascii="Arial" w:hAnsi="Arial" w:cs="Arial"/>
          <w:sz w:val="20"/>
          <w:szCs w:val="20"/>
        </w:rPr>
        <w:t>“I don’t think there is any question</w:t>
      </w:r>
      <w:r w:rsidR="00C00782">
        <w:rPr>
          <w:rFonts w:ascii="Arial" w:hAnsi="Arial" w:cs="Arial"/>
          <w:sz w:val="20"/>
          <w:szCs w:val="20"/>
        </w:rPr>
        <w:t>, t</w:t>
      </w:r>
      <w:r>
        <w:rPr>
          <w:rFonts w:ascii="Arial" w:hAnsi="Arial" w:cs="Arial"/>
          <w:sz w:val="20"/>
          <w:szCs w:val="20"/>
        </w:rPr>
        <w:t xml:space="preserve">o play like we did all season </w:t>
      </w:r>
      <w:r w:rsidR="00C00782">
        <w:rPr>
          <w:rFonts w:ascii="Arial" w:hAnsi="Arial" w:cs="Arial"/>
          <w:sz w:val="20"/>
          <w:szCs w:val="20"/>
        </w:rPr>
        <w:t>long. I think going in</w:t>
      </w:r>
      <w:r>
        <w:rPr>
          <w:rFonts w:ascii="Arial" w:hAnsi="Arial" w:cs="Arial"/>
          <w:sz w:val="20"/>
          <w:szCs w:val="20"/>
        </w:rPr>
        <w:t xml:space="preserve">to today we are number four in the RPI. In strength of schedule we are number three. We have 29 wins against top fifty teams. To me that is the number that stands out. I think we are a lock for a national seed. That was a top five team that we just played. </w:t>
      </w:r>
      <w:r w:rsidR="00C00782">
        <w:rPr>
          <w:rFonts w:ascii="Arial" w:hAnsi="Arial" w:cs="Arial"/>
          <w:sz w:val="20"/>
          <w:szCs w:val="20"/>
        </w:rPr>
        <w:t>We are a national seed. W</w:t>
      </w:r>
      <w:r>
        <w:rPr>
          <w:rFonts w:ascii="Arial" w:hAnsi="Arial" w:cs="Arial"/>
          <w:sz w:val="20"/>
          <w:szCs w:val="20"/>
        </w:rPr>
        <w:t>e have earned that right.”</w:t>
      </w:r>
    </w:p>
    <w:p w:rsidR="006600E2" w:rsidRDefault="006600E2" w:rsidP="006600E2">
      <w:pPr>
        <w:pStyle w:val="NoSpacing"/>
        <w:rPr>
          <w:rFonts w:ascii="Arial" w:hAnsi="Arial" w:cs="Arial"/>
          <w:sz w:val="20"/>
          <w:szCs w:val="20"/>
        </w:rPr>
      </w:pPr>
    </w:p>
    <w:p w:rsidR="006600E2" w:rsidRPr="00C00782" w:rsidRDefault="006600E2" w:rsidP="00C00782">
      <w:pPr>
        <w:pStyle w:val="NoSpacing"/>
        <w:rPr>
          <w:rFonts w:ascii="Arial Black" w:hAnsi="Arial Black"/>
          <w:sz w:val="20"/>
          <w:szCs w:val="20"/>
        </w:rPr>
      </w:pPr>
      <w:r>
        <w:rPr>
          <w:rFonts w:ascii="Arial Black" w:hAnsi="Arial Black"/>
          <w:sz w:val="20"/>
          <w:szCs w:val="20"/>
        </w:rPr>
        <w:t>GEORGIA IF KEEGAN MCGOVERN</w:t>
      </w:r>
    </w:p>
    <w:p w:rsidR="006600E2" w:rsidRDefault="006600E2" w:rsidP="006600E2">
      <w:pPr>
        <w:pStyle w:val="NoSpacing"/>
        <w:rPr>
          <w:rFonts w:ascii="Arial" w:hAnsi="Arial" w:cs="Arial"/>
          <w:i/>
          <w:sz w:val="20"/>
          <w:szCs w:val="20"/>
        </w:rPr>
      </w:pPr>
      <w:r>
        <w:rPr>
          <w:rFonts w:ascii="Arial" w:hAnsi="Arial" w:cs="Arial"/>
          <w:i/>
          <w:sz w:val="20"/>
          <w:szCs w:val="20"/>
        </w:rPr>
        <w:t xml:space="preserve">On getting a national seed despite two losses </w:t>
      </w:r>
      <w:r w:rsidR="00C00782">
        <w:rPr>
          <w:rFonts w:ascii="Arial" w:hAnsi="Arial" w:cs="Arial"/>
          <w:i/>
          <w:sz w:val="20"/>
          <w:szCs w:val="20"/>
        </w:rPr>
        <w:t>. . .</w:t>
      </w:r>
    </w:p>
    <w:p w:rsidR="006600E2" w:rsidRDefault="006600E2" w:rsidP="006600E2">
      <w:pPr>
        <w:pStyle w:val="NoSpacing"/>
        <w:rPr>
          <w:rFonts w:ascii="Arial" w:hAnsi="Arial" w:cs="Arial"/>
          <w:sz w:val="20"/>
          <w:szCs w:val="20"/>
        </w:rPr>
      </w:pPr>
      <w:r>
        <w:rPr>
          <w:rFonts w:ascii="Arial" w:hAnsi="Arial" w:cs="Arial"/>
          <w:sz w:val="20"/>
          <w:szCs w:val="20"/>
        </w:rPr>
        <w:t>“Yeah but we have put ourselves in a sticky spot. Hopefully we can move on from this. We have done everything we could have throughout this year</w:t>
      </w:r>
      <w:r w:rsidR="00C00782">
        <w:rPr>
          <w:rFonts w:ascii="Arial" w:hAnsi="Arial" w:cs="Arial"/>
          <w:sz w:val="20"/>
          <w:szCs w:val="20"/>
        </w:rPr>
        <w:t>,</w:t>
      </w:r>
      <w:bookmarkStart w:id="0" w:name="_GoBack"/>
      <w:bookmarkEnd w:id="0"/>
      <w:r>
        <w:rPr>
          <w:rFonts w:ascii="Arial" w:hAnsi="Arial" w:cs="Arial"/>
          <w:sz w:val="20"/>
          <w:szCs w:val="20"/>
        </w:rPr>
        <w:t xml:space="preserve"> and I think that sets us up well.”</w:t>
      </w:r>
    </w:p>
    <w:p w:rsidR="001D306B" w:rsidRDefault="001D306B" w:rsidP="001D306B">
      <w:pPr>
        <w:pStyle w:val="NoSpacing"/>
        <w:rPr>
          <w:rFonts w:ascii="Arial" w:hAnsi="Arial" w:cs="Arial"/>
          <w:sz w:val="20"/>
          <w:szCs w:val="20"/>
        </w:rPr>
      </w:pPr>
    </w:p>
    <w:p w:rsidR="00D62043" w:rsidRDefault="00D62043"/>
    <w:sectPr w:rsidR="00D6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6B"/>
    <w:rsid w:val="00023AC8"/>
    <w:rsid w:val="00071DCD"/>
    <w:rsid w:val="00095060"/>
    <w:rsid w:val="0009793A"/>
    <w:rsid w:val="000A2764"/>
    <w:rsid w:val="000B2CAE"/>
    <w:rsid w:val="000D6BDD"/>
    <w:rsid w:val="00147D1F"/>
    <w:rsid w:val="00172EBF"/>
    <w:rsid w:val="00196053"/>
    <w:rsid w:val="001A10F3"/>
    <w:rsid w:val="001A2969"/>
    <w:rsid w:val="001A7799"/>
    <w:rsid w:val="001D306B"/>
    <w:rsid w:val="001D7B04"/>
    <w:rsid w:val="001E11A2"/>
    <w:rsid w:val="001E37A6"/>
    <w:rsid w:val="002074A1"/>
    <w:rsid w:val="00223BCC"/>
    <w:rsid w:val="002E0DE0"/>
    <w:rsid w:val="00301214"/>
    <w:rsid w:val="003211E1"/>
    <w:rsid w:val="003211F5"/>
    <w:rsid w:val="0036487D"/>
    <w:rsid w:val="003726FF"/>
    <w:rsid w:val="003B463C"/>
    <w:rsid w:val="003B7911"/>
    <w:rsid w:val="003E437E"/>
    <w:rsid w:val="0040737E"/>
    <w:rsid w:val="00451959"/>
    <w:rsid w:val="00453BB3"/>
    <w:rsid w:val="00466EE4"/>
    <w:rsid w:val="004C1AE8"/>
    <w:rsid w:val="004C70F8"/>
    <w:rsid w:val="005346B3"/>
    <w:rsid w:val="005743D3"/>
    <w:rsid w:val="005B64CD"/>
    <w:rsid w:val="005D1518"/>
    <w:rsid w:val="005D4382"/>
    <w:rsid w:val="005E1A55"/>
    <w:rsid w:val="005F757D"/>
    <w:rsid w:val="00655217"/>
    <w:rsid w:val="006600E2"/>
    <w:rsid w:val="00666C42"/>
    <w:rsid w:val="006736C6"/>
    <w:rsid w:val="006818EC"/>
    <w:rsid w:val="00713202"/>
    <w:rsid w:val="00715DF7"/>
    <w:rsid w:val="00723572"/>
    <w:rsid w:val="007A697B"/>
    <w:rsid w:val="007B603A"/>
    <w:rsid w:val="0084045E"/>
    <w:rsid w:val="00873256"/>
    <w:rsid w:val="008D1B57"/>
    <w:rsid w:val="008D7F47"/>
    <w:rsid w:val="008F13D7"/>
    <w:rsid w:val="008F288F"/>
    <w:rsid w:val="008F5B5A"/>
    <w:rsid w:val="00916A14"/>
    <w:rsid w:val="00952BB3"/>
    <w:rsid w:val="00953ACF"/>
    <w:rsid w:val="00971838"/>
    <w:rsid w:val="00997955"/>
    <w:rsid w:val="009B5354"/>
    <w:rsid w:val="009C6A70"/>
    <w:rsid w:val="009D048D"/>
    <w:rsid w:val="009D1E1F"/>
    <w:rsid w:val="009F05AA"/>
    <w:rsid w:val="00A17724"/>
    <w:rsid w:val="00A35A71"/>
    <w:rsid w:val="00A42E7A"/>
    <w:rsid w:val="00A571A0"/>
    <w:rsid w:val="00A85DB6"/>
    <w:rsid w:val="00A92FC0"/>
    <w:rsid w:val="00AA5A8F"/>
    <w:rsid w:val="00AC1EF0"/>
    <w:rsid w:val="00AC20F9"/>
    <w:rsid w:val="00AD2995"/>
    <w:rsid w:val="00B17AE5"/>
    <w:rsid w:val="00B76A3C"/>
    <w:rsid w:val="00B91942"/>
    <w:rsid w:val="00BF6CCE"/>
    <w:rsid w:val="00C00782"/>
    <w:rsid w:val="00C37C98"/>
    <w:rsid w:val="00C56F84"/>
    <w:rsid w:val="00C75146"/>
    <w:rsid w:val="00C92FC2"/>
    <w:rsid w:val="00CD6BEE"/>
    <w:rsid w:val="00CE482C"/>
    <w:rsid w:val="00CF338B"/>
    <w:rsid w:val="00D33EB6"/>
    <w:rsid w:val="00D62043"/>
    <w:rsid w:val="00DA4EB5"/>
    <w:rsid w:val="00DD29C1"/>
    <w:rsid w:val="00DE0797"/>
    <w:rsid w:val="00DE7001"/>
    <w:rsid w:val="00DF1C8C"/>
    <w:rsid w:val="00E25474"/>
    <w:rsid w:val="00E5108F"/>
    <w:rsid w:val="00E77B96"/>
    <w:rsid w:val="00E83B71"/>
    <w:rsid w:val="00E90D65"/>
    <w:rsid w:val="00E93C87"/>
    <w:rsid w:val="00EA3726"/>
    <w:rsid w:val="00EF129A"/>
    <w:rsid w:val="00F36390"/>
    <w:rsid w:val="00FD5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354D"/>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C87A-0D5C-684A-ACAB-CB2920D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3</cp:revision>
  <cp:lastPrinted>2018-05-24T20:55:00Z</cp:lastPrinted>
  <dcterms:created xsi:type="dcterms:W3CDTF">2018-05-24T19:51:00Z</dcterms:created>
  <dcterms:modified xsi:type="dcterms:W3CDTF">2018-05-24T20:56:00Z</dcterms:modified>
</cp:coreProperties>
</file>